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7CA" w:rsidRPr="00FF07CA" w:rsidRDefault="00FF07CA" w:rsidP="00FF07CA">
      <w:pPr>
        <w:pStyle w:val="ParagraphStyle"/>
        <w:spacing w:before="240" w:after="240" w:line="360" w:lineRule="auto"/>
        <w:jc w:val="center"/>
        <w:rPr>
          <w:rFonts w:ascii="Times New Roman" w:hAnsi="Times New Roman" w:cs="Times New Roman"/>
          <w:b/>
          <w:bCs/>
          <w:caps/>
          <w:color w:val="1D1B11"/>
        </w:rPr>
      </w:pPr>
      <w:r w:rsidRPr="00FF07CA">
        <w:rPr>
          <w:rFonts w:ascii="Times New Roman" w:hAnsi="Times New Roman" w:cs="Times New Roman"/>
          <w:b/>
          <w:bCs/>
          <w:caps/>
          <w:color w:val="1D1B11"/>
        </w:rPr>
        <w:t>Календарно-тематическое планирование</w:t>
      </w:r>
      <w:r w:rsidR="00DF13FC">
        <w:rPr>
          <w:rFonts w:ascii="Times New Roman" w:hAnsi="Times New Roman" w:cs="Times New Roman"/>
          <w:b/>
          <w:bCs/>
          <w:caps/>
          <w:color w:val="1D1B11"/>
        </w:rPr>
        <w:t xml:space="preserve"> в 5 классе</w:t>
      </w:r>
    </w:p>
    <w:tbl>
      <w:tblPr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5592"/>
        <w:gridCol w:w="1056"/>
        <w:gridCol w:w="1477"/>
        <w:gridCol w:w="1483"/>
        <w:gridCol w:w="4142"/>
      </w:tblGrid>
      <w:tr w:rsidR="00FF07CA" w:rsidRPr="00FF07CA" w:rsidTr="00FF07CA">
        <w:trPr>
          <w:trHeight w:val="483"/>
          <w:tblHeader/>
        </w:trPr>
        <w:tc>
          <w:tcPr>
            <w:tcW w:w="326" w:type="pct"/>
            <w:vMerge w:val="restart"/>
          </w:tcPr>
          <w:p w:rsidR="00FF07CA" w:rsidRPr="00FF07CA" w:rsidRDefault="00FF07CA" w:rsidP="00FF0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01" w:type="pct"/>
            <w:vMerge w:val="restar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359" w:type="pct"/>
            <w:vMerge w:val="restart"/>
          </w:tcPr>
          <w:p w:rsidR="00FF07CA" w:rsidRPr="00FF07CA" w:rsidRDefault="00FF07CA" w:rsidP="00FF0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06" w:type="pct"/>
            <w:gridSpan w:val="2"/>
          </w:tcPr>
          <w:p w:rsidR="00FF07CA" w:rsidRPr="00FF07CA" w:rsidRDefault="00FF07CA" w:rsidP="00FF07CA">
            <w:pPr>
              <w:spacing w:after="0" w:line="240" w:lineRule="auto"/>
              <w:ind w:left="49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08" w:type="pct"/>
            <w:vMerge w:val="restart"/>
          </w:tcPr>
          <w:p w:rsidR="00FF07CA" w:rsidRPr="00FF07CA" w:rsidRDefault="00FF07CA" w:rsidP="00FF07CA">
            <w:pPr>
              <w:spacing w:after="0" w:line="240" w:lineRule="auto"/>
              <w:ind w:left="66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>Виды деятельности (элементы содержания, контроль)</w:t>
            </w:r>
          </w:p>
        </w:tc>
      </w:tr>
      <w:tr w:rsidR="00FF07CA" w:rsidRPr="00FF07CA" w:rsidTr="00FF07CA">
        <w:trPr>
          <w:trHeight w:val="414"/>
          <w:tblHeader/>
        </w:trPr>
        <w:tc>
          <w:tcPr>
            <w:tcW w:w="326" w:type="pct"/>
            <w:vMerge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01" w:type="pct"/>
            <w:vMerge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vMerge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408" w:type="pct"/>
            <w:vMerge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F07CA" w:rsidRPr="00FF07CA" w:rsidTr="00FF07CA">
        <w:tc>
          <w:tcPr>
            <w:tcW w:w="5000" w:type="pct"/>
            <w:gridSpan w:val="6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ВВЕДЕНИЕ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hd w:val="clear" w:color="auto" w:fill="FFFFFF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FF07CA" w:rsidRDefault="00FF07CA" w:rsidP="00FF07C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 xml:space="preserve">Раскрывать значение понятий: история, век, исторический источник. </w:t>
            </w:r>
          </w:p>
          <w:p w:rsidR="00FF07CA" w:rsidRPr="00FF07CA" w:rsidRDefault="00FF07CA" w:rsidP="00FF07C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Участвовать в обсуждении вопроса </w:t>
            </w:r>
          </w:p>
          <w:p w:rsidR="00FF07CA" w:rsidRPr="00FF07CA" w:rsidRDefault="00FF07CA" w:rsidP="00FF07C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о том, для чего нужно знать историю</w:t>
            </w:r>
          </w:p>
        </w:tc>
      </w:tr>
      <w:tr w:rsidR="00FF07CA" w:rsidRPr="00FF07CA" w:rsidTr="00FF07CA">
        <w:tc>
          <w:tcPr>
            <w:tcW w:w="5000" w:type="pct"/>
            <w:gridSpan w:val="6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ЖИЗНЬ ПЕРВОБЫТНЫХ ЛЮДЕЙ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Древнейшие люди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Комментировать и формулировать 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понятия:  первобытные люди, орудие 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труда, собирательство. 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Устно  описывать первые орудия труда.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Сравнивать первобытного и современного человека. </w:t>
            </w:r>
          </w:p>
          <w:p w:rsidR="00FF07CA" w:rsidRPr="00FF07CA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Характеризовать достижения первобытного человека, его приспособление к природе.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Родовые общины охотников и собирателей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Называть и характеризовать новые </w:t>
            </w:r>
          </w:p>
          <w:p w:rsidR="00FF07CA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изобретения человека для охоты; новые способы охоты. 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Разрабатывать сценарий охоты на </w:t>
            </w:r>
          </w:p>
          <w:p w:rsidR="00FF07CA" w:rsidRPr="00FF07CA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крупного зверя.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Возникновение искусства и религиозных верований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Рассказывать о наскальной живописи, версиях её происхождения.   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Объяснять, как учёные разгадывают</w:t>
            </w:r>
          </w:p>
          <w:p w:rsidR="00FF07CA" w:rsidRPr="00FF07CA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загадки древних художников.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Исследовать географию р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айонов первичного земледелия на </w:t>
            </w: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исторической карте.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Рассказать о переходе от </w:t>
            </w: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lastRenderedPageBreak/>
              <w:t xml:space="preserve">собирательства к мотыжному земледелию.  </w:t>
            </w:r>
          </w:p>
          <w:p w:rsidR="00FF07CA" w:rsidRPr="00FF07CA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Охарактеризовать изменения в социально-хозяйственной жизни людей с появлением земледелия и скотоводства.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Появление неравенства и знати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Раскрывать смысл понятий: ремесло, ремесленник, гончарный круг, металлургия, плужное земледелие, соседская община, вождь, соплеменники, дружина, знать, города, святилища, государства.  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Находить на карте районы, где </w:t>
            </w:r>
          </w:p>
          <w:p w:rsidR="00FF07CA" w:rsidRPr="00FF07CA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предположительно впервые появилась металлургия.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Повторительно-обобщающий урок по теме «Жизнь первобытных людей»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Использовать электронные ресурсы 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для виртуального исторического путешествия. 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Решать проблемные и развивающие </w:t>
            </w:r>
          </w:p>
          <w:p w:rsidR="00FF07CA" w:rsidRPr="00FF07CA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задачи с помощью </w:t>
            </w:r>
            <w:proofErr w:type="spellStart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мультимедиаресурсов</w:t>
            </w:r>
            <w:proofErr w:type="spellEnd"/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Измерение времени по годам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Решать исторические задачи и проблемные ситуации на счёт лет.  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Осмыслять различие  понятий: год, 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век, столетие, эра, эпоха, </w:t>
            </w: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исторический период.</w:t>
            </w:r>
          </w:p>
          <w:p w:rsidR="00FF07CA" w:rsidRPr="003B5DD8" w:rsidRDefault="00FF07CA" w:rsidP="00FF07CA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Уметь определять историческое время по «ленте времени»</w:t>
            </w:r>
          </w:p>
        </w:tc>
      </w:tr>
      <w:tr w:rsidR="00FF07CA" w:rsidRPr="00FF07CA" w:rsidTr="00FF07CA">
        <w:tc>
          <w:tcPr>
            <w:tcW w:w="5000" w:type="pct"/>
            <w:gridSpan w:val="6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ДРЕВНИЙ ВОСТОК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Государство на берегах Нила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Характеризовать местоположение государства с помощью исторической карты и её легенды.</w:t>
            </w:r>
          </w:p>
          <w:p w:rsidR="00FF07CA" w:rsidRPr="00724E6D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lastRenderedPageBreak/>
              <w:t>Устанавливать причинно-следственные связи между природными условиями и занятиями древних египтян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 xml:space="preserve">Как жили земледельцы и ремесленники в Египте 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Находить и группировать информацию по данной теме из текстов учебника, видеоряда учебника, дополни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тельных источников к параграфу, </w:t>
            </w: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дополнительной литературы, электронных изданий.  </w:t>
            </w:r>
          </w:p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Комментировать понятия и самостоятельно формулировать их. </w:t>
            </w:r>
          </w:p>
          <w:p w:rsidR="00FF07CA" w:rsidRPr="00724E6D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Оценивать достижения культуры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724E6D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Выделять главное в части параграфа, во всём параграфе; ключевые понятия, которые раскрывают тему урока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Военные походы фараонов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Исполнять роль в соответствии </w:t>
            </w:r>
          </w:p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своеобразием исторического персонажа в инсценировке.  </w:t>
            </w:r>
          </w:p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Подготовить сообщение о военных</w:t>
            </w:r>
          </w:p>
          <w:p w:rsidR="00FF07CA" w:rsidRPr="00724E6D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походах Тутмоса III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Религия древних египтян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Характеризовать религию древних </w:t>
            </w:r>
          </w:p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египтян.  </w:t>
            </w:r>
          </w:p>
          <w:p w:rsidR="00FF07CA" w:rsidRPr="00FF07CA" w:rsidRDefault="00724E6D" w:rsidP="00724E6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Устанавливать связи между пантеоном богов и занятиями древних египтян.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 xml:space="preserve">Искусство Древнего Египта 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Искать в Интернете информацию </w:t>
            </w:r>
          </w:p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о находках археологов в гробницах древнеегипетских фараонов.  </w:t>
            </w:r>
          </w:p>
          <w:p w:rsidR="00FF07CA" w:rsidRPr="00724E6D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Рассказывать о внутреннем </w:t>
            </w: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lastRenderedPageBreak/>
              <w:t>устройстве пирамиды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Письменность и знания древних египтян.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Характеризовать знания из разных </w:t>
            </w:r>
          </w:p>
          <w:p w:rsidR="00FF07CA" w:rsidRPr="00724E6D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областей наук, известные древним египтяна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м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Повторительно-обобщающий урок «Страна большого </w:t>
            </w:r>
            <w:proofErr w:type="spellStart"/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Хапи</w:t>
            </w:r>
            <w:proofErr w:type="spellEnd"/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Составлять шарады, кроссворды и </w:t>
            </w:r>
          </w:p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выполнять  к ним задания (индивидуально и в сотрудничестве с соседом по парте).</w:t>
            </w:r>
          </w:p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Анализировать достижения в земледелии.  </w:t>
            </w:r>
          </w:p>
          <w:p w:rsidR="00724E6D" w:rsidRPr="003B5DD8" w:rsidRDefault="00724E6D" w:rsidP="00724E6D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Сравнивать образ жизни фараона, </w:t>
            </w:r>
          </w:p>
          <w:p w:rsidR="00FF07CA" w:rsidRPr="00FF07CA" w:rsidRDefault="00724E6D" w:rsidP="00724E6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вельможи и простого земледельца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 xml:space="preserve">Древнее </w:t>
            </w:r>
            <w:proofErr w:type="spellStart"/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Двуречье</w:t>
            </w:r>
            <w:proofErr w:type="spellEnd"/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Характеризовать природно-клима</w:t>
            </w: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тические условия Древнего </w:t>
            </w:r>
            <w:proofErr w:type="spellStart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Двуречья</w:t>
            </w:r>
            <w:proofErr w:type="spellEnd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.  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Комментировать письменность </w:t>
            </w:r>
            <w:proofErr w:type="spellStart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Двуречья</w:t>
            </w:r>
            <w:proofErr w:type="spellEnd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и выделять её особенные признаки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Выделять основные понятия пара-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графа (не более пяти), раскрывающие его суть. 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Составлять кроссворд по теме урока.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Характеризовать свод законов Хаммурапи.  </w:t>
            </w:r>
          </w:p>
          <w:p w:rsidR="00FF07CA" w:rsidRPr="00FF07CA" w:rsidRDefault="00AB09B3" w:rsidP="00AB09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Объяснять, почему законы Хаммурапи были объявлены законами богов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Рассказывать с помощью карты о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местоположении Финикии и занятиях её жителей.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Подготавливать короткое сообщение о достижениях финикийских </w:t>
            </w: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lastRenderedPageBreak/>
              <w:t xml:space="preserve">ремесленников. 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Использовать историческую карту,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определять причины развитой торговли в </w:t>
            </w:r>
            <w:proofErr w:type="gramStart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городах  Финикии</w:t>
            </w:r>
            <w:proofErr w:type="gramEnd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: Библе, </w:t>
            </w:r>
            <w:proofErr w:type="spellStart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Сидоне</w:t>
            </w:r>
            <w:proofErr w:type="spellEnd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, Тире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 xml:space="preserve">Библейские сказания. 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Объяснять значение принятия единобожия древнееврейскими племенами.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Проводить аналогию и устанавливать, какому народу Бог дал такие же законы, как и древним евреям.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Объяснять, почему Библия наиболее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читаемая книга с древности и до наших дней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AB09B3" w:rsidP="00FF07C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Древнееврейское царство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Выделять в дополнительном тексте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к параграфу главное и второстепенное.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Давать оценку поступку (Самсона, Давида).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Обобщать информацию и делать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вывод о том, каким представляли своего царя иудеи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Ассирийская держава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Перечислять достижения ассирийцев в изобразительном искусстве, металлургии,  военном деле.  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Определять причины падения Ас</w:t>
            </w: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сирийской держав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ы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Персидская держава «Царя царей»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Работать с исторической картой и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дополнительными источниками по вопросу расширения территории державы.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lastRenderedPageBreak/>
              <w:t xml:space="preserve">Систематизировать учебную информацию о достижениях персидских царей (по заданному основанию).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Кратко рассказывать легенды о персидских царях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Природа и люди Древней Индии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Рассказывать о местоположении Индии, особенностях её ландшафта и климата.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Показывать на карте основные географические объекты Древней Индии.  Объяснять, каких животных почитали индийцы и почему. 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Выделять ключевые понятия, характеризующие индийскую историю и культуру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Индийские касты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Составлять простой план пунктов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параграфа (по выбору).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Рассказывать о жизни и обучении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брахмана.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Доказывать, что брахманы – храни-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spellStart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тели</w:t>
            </w:r>
            <w:proofErr w:type="spellEnd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знаний.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Сравнивать основные положения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брахманизма и буддизма.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Китайский мудрец Конфуций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Определять и формулировать особенности китайской религии. 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Объяснять, почему китайцы придавали большое значение воспитанию учтивости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Первый властелин единого Китая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Рассказывать об отношениях Китая с соседями.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Объяснять причины возведения </w:t>
            </w: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lastRenderedPageBreak/>
              <w:t xml:space="preserve">Великой Китайской стены. 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Выделять своеобразие древней китайской цивилизации, проявившееся в её достижениях.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hd w:val="clear" w:color="auto" w:fill="FFFFFF"/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Повторительно-обобщающий урок по разделам «Западная Азия, Индия и Китай в древности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Выполнять задания на понимание,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осмысление изученного материала с учётом просмотра фрагментов видеофильма, изучения </w:t>
            </w:r>
            <w:proofErr w:type="spellStart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мультимедиаресурсов</w:t>
            </w:r>
            <w:proofErr w:type="spellEnd"/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Показывать на карте самые известные города Древнего Востока и соотносить их местоположение с современной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картой, объектами на их территории.  </w:t>
            </w:r>
          </w:p>
        </w:tc>
      </w:tr>
      <w:tr w:rsidR="00FF07CA" w:rsidRPr="00FF07CA" w:rsidTr="00FF07CA">
        <w:tc>
          <w:tcPr>
            <w:tcW w:w="5000" w:type="pct"/>
            <w:gridSpan w:val="6"/>
          </w:tcPr>
          <w:p w:rsidR="00FF07CA" w:rsidRPr="00FF07CA" w:rsidRDefault="00AB09B3" w:rsidP="00AB09B3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ДРЕВНЯЯ ГРЕЦИЯ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 xml:space="preserve">Греки и критяне 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Определять и комментировать местоположение Критского царства, Эгейского моря. 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Называть отличительные признаки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критской культуры.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Микены и Троя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Показывать на карте местоположение Микен.  </w:t>
            </w:r>
          </w:p>
          <w:p w:rsidR="00FF07CA" w:rsidRPr="00FF07CA" w:rsidRDefault="00AB09B3" w:rsidP="00AB09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Выделять отличия между микенской и критской культурами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Поэма Гомера «Илиада»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Рассказывать легенду о жизни Гомера.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Кратко раскрывать суть поэмы Гомера «Илиада».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Характеризовать образы основных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героев «Илиады». 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Поэма Гомера «Одиссея»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группах соотносить путь Одиссея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домой, на Итаку, с картой.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Выделять основные вехи пути Одиссея домой.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Последовательно  рассказывать о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всех приключениях Одиссея.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Религия древних греков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Объяснять связь между явлениями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природы и греческими богами.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Давать нравственную оценку героическим поступкам Геракла.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Сравнить пантеон богов египтян и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греков.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роль Зевса, Афины, Посейдона в жизни греков.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Земледельцы Аттики теряют землю и свободу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Находить на карте и устно комментировать местоположение Аттики, занятия её населения.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Объяснять значение понятий: полис,  демос.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Выделять признаки греческого  полиса. 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Характеризовать греческий демос, общество в целом.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Зарождение демократии в Афинах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Показывать на примере реформ Солона смысл понятия «демократия», её роль в улучшении жизни основной массы народа.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Сравнивать законы </w:t>
            </w:r>
            <w:proofErr w:type="spellStart"/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Драконта</w:t>
            </w:r>
            <w:proofErr w:type="spellEnd"/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Солона. 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вести диалог с напарником по заданию, предложенному учителем.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Древняя Спарта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Показывать на карте местоположение Спарты.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основные группы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населения и их положение.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Основание греческих колоний.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Объяснять причины греческой колонизации, её географию.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Выделять общее, что связывало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греческие колонии. 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Сравнивать финикийскую и греческую территории колонизации.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Олимпийские игры в древности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значение Олимпийских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 для общества того времени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Победа греков над персами в Марафонской битве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Выделять и обозначать причины,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цели, силы сторон в сражении. 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Рассказывать о подвиге юноши, сообщившем грекам о победе в Марафоне.  Использовать информацию видеофильма, электронных изданий, презентаций для составления собственного рассказа о Марафонской битве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Нашествие персидских войск на Элладу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Называть цели Ксеркса и греческих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полисов в войне.  </w:t>
            </w:r>
          </w:p>
          <w:p w:rsidR="00FF07CA" w:rsidRPr="00FF07CA" w:rsidRDefault="00AB09B3" w:rsidP="00AB09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Группировать факторы, благодаря которым маленький народ победил огромную военную державу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В гаванях афинского порта Пирей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Сравнивать военную и торговую гавани. 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Оценивать, насколько возможной </w:t>
            </w:r>
          </w:p>
          <w:p w:rsidR="00AB09B3" w:rsidRPr="003B5DD8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была покупка раба для каждого грека. 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положение граждан, переселенцев, рабов в греческих полисах.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В городе богини Афины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A436DF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Рассказывать о наиболее значимых </w:t>
            </w:r>
          </w:p>
          <w:p w:rsidR="00AB09B3" w:rsidRPr="00A436DF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частях Афин. 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Формулировать собственное мнение об архитектурных сооружениях Афин.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афинских школах и </w:t>
            </w:r>
            <w:proofErr w:type="spellStart"/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гимнасиях</w:t>
            </w:r>
            <w:proofErr w:type="spellEnd"/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A436DF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Сравнивать типы школ и систему </w:t>
            </w:r>
          </w:p>
          <w:p w:rsidR="00AB09B3" w:rsidRPr="00A436DF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обучения в них.  </w:t>
            </w:r>
          </w:p>
          <w:p w:rsidR="00AB09B3" w:rsidRPr="00A436DF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Последовательно  рассказывать о каждой из школ.  </w:t>
            </w:r>
          </w:p>
          <w:p w:rsidR="00AB09B3" w:rsidRPr="00A436DF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Объяснять назначение каждой из школ. </w:t>
            </w:r>
          </w:p>
          <w:p w:rsidR="00AB09B3" w:rsidRPr="00A436DF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Пояснять, почему греки придавали </w:t>
            </w:r>
          </w:p>
          <w:p w:rsidR="00FF07CA" w:rsidRPr="00FF07CA" w:rsidRDefault="00AB09B3" w:rsidP="00AB09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большое значение умению доступно излагать мысли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В театре Диониса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A436DF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Объяснять причины особой любви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греков к представлениям.  Называть отличительные признаки комедии и трагедии.  Комментировать строки из трагедии Софокла «Антигона».  Оценивать роль современного театра для общества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Афинская демократия при Перикле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09035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03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Называть заслуги Перикла в восстановлении и процветании Афин.  </w:t>
            </w:r>
          </w:p>
          <w:p w:rsidR="00AB09B3" w:rsidRPr="0009035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03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Проводить поиск информации в Интернете о единомышленниках, друзьях Перикла.  </w:t>
            </w:r>
          </w:p>
          <w:p w:rsidR="00FF07CA" w:rsidRPr="00AB09B3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903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Систематизировать информацию </w:t>
            </w:r>
            <w:r w:rsidRPr="0009035A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  демократических преобразованиях во время руководства полисом Перикла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Города Эллады подчиняются Македонии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6D11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местонахождение Македонии.    </w:t>
            </w:r>
          </w:p>
          <w:p w:rsidR="00AB09B3" w:rsidRPr="006D11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Характеризовать политические методы Филиппа Македонского.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Сравнивать политический курс Филиппа и Александра Македонских.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Поход Александра Македонского на Восток.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AB09B3" w:rsidRPr="006D11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Используя карту и её легенду, рассказывать о военных  событиях похода Александра Македонского на Восток.   </w:t>
            </w:r>
          </w:p>
          <w:p w:rsidR="00AB09B3" w:rsidRPr="006D11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Характеризовать ситуацию на Востоке,  которая  способствовала  победам            </w:t>
            </w:r>
          </w:p>
          <w:p w:rsidR="00FF07CA" w:rsidRPr="00FF07CA" w:rsidRDefault="00AB09B3" w:rsidP="00AB09B3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Александра Македонского.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В древней Александрии Египетской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6D11CA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Называть причины распада державы Александра Македонского.  </w:t>
            </w:r>
          </w:p>
          <w:p w:rsidR="006465B6" w:rsidRPr="006D11CA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Показывать на карте государства, </w:t>
            </w:r>
          </w:p>
          <w:p w:rsidR="00FF07CA" w:rsidRPr="00FF07CA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образовавшиеся в ходе распада державы.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Повторительно-обобщающий урок «Путешествие по Древней Греции»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6D11CA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Называть самое известное в Древней Греции: имя поэта, название храма, место сражения, имя стратега, завоевателя Греции.  </w:t>
            </w:r>
          </w:p>
          <w:p w:rsidR="006465B6" w:rsidRPr="006D11CA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Объяснять значение понятий: демократия, стратег, оратор, спартанское воспитание,  Олимпийские игры.  </w:t>
            </w:r>
          </w:p>
          <w:p w:rsidR="006465B6" w:rsidRPr="006D11CA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Характеризовать основных богов и </w:t>
            </w:r>
          </w:p>
          <w:p w:rsidR="00FF07CA" w:rsidRPr="00FF07CA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героев древнегреческой мифологии</w:t>
            </w:r>
          </w:p>
        </w:tc>
      </w:tr>
      <w:tr w:rsidR="00FF07CA" w:rsidRPr="00FF07CA" w:rsidTr="00FF07CA">
        <w:tc>
          <w:tcPr>
            <w:tcW w:w="5000" w:type="pct"/>
            <w:gridSpan w:val="6"/>
          </w:tcPr>
          <w:p w:rsidR="00FF07CA" w:rsidRPr="00FF07CA" w:rsidRDefault="006465B6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ДРЕВНИЙ РИМ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Древний Рим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Сравнивать природные условия Греции и Рима.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Соотносить время возникновения Рима с событиями, происходившими в Греции.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  Рассказывать легенды, связанные с историей Рима.  </w:t>
            </w:r>
          </w:p>
          <w:p w:rsidR="00FF07CA" w:rsidRPr="00FF07CA" w:rsidRDefault="006465B6" w:rsidP="006465B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Характеризовать общественный строй, установившийся с возникновением Рима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Завоевание Римом Италии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Характеризовать Римскую республику и </w:t>
            </w:r>
            <w:r w:rsidRPr="00970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причины её возникновения.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Выделять причины побед римского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войска, в том числе над Пирром. 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Сравнивать территориальные при-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обретения Рима в III и II вв. до н. э.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Устройство Римской республики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Сравнивать устройство Римской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республики с греческим полисом.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Объяснять, где население больше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участвовало во власти: в Греции или Риме. 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Выделять и называть преимущества легиона по сравнению с фалангой.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Вторая война Рима с Карфагеном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Называть причины карфагенских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войн.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Отмечать цели сторон во второй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карфагенской войне. 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Установление господства Рима во всем Средиземноморье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Работать с картой в процессе изучения событий, обеспечивших господство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Рима в Средиземноморье. 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Характеризовать способы подчинения государств власти Рима.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Рабство в Древнем Риме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Выделять в тексте главное о рабстве в Древнем Риме.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Доказывать бесправное положение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рабов в Риме. 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Объяснять причины широкого распространения рабства во всех сферах жизни римлян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Земельный закон братьев </w:t>
            </w:r>
            <w:proofErr w:type="spellStart"/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Гракхов</w:t>
            </w:r>
            <w:proofErr w:type="spellEnd"/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Устанавливать причины гражданских войн в Риме.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Называть причины, которые заставили Тиберия </w:t>
            </w:r>
            <w:proofErr w:type="spellStart"/>
            <w:r w:rsidRPr="009704E2">
              <w:rPr>
                <w:rFonts w:ascii="Times New Roman" w:eastAsia="Times New Roman" w:hAnsi="Times New Roman"/>
                <w:lang w:eastAsia="ru-RU"/>
              </w:rPr>
              <w:t>Гракха</w:t>
            </w:r>
            <w:proofErr w:type="spellEnd"/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 выступить в защиту бедняков. 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Работать в малых  группах, систематизируя информацию. 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Высчитывать, сколько лет римляне жили в мире. Оценивать поступки братьев </w:t>
            </w:r>
            <w:proofErr w:type="spellStart"/>
            <w:r w:rsidRPr="009704E2">
              <w:rPr>
                <w:rFonts w:ascii="Times New Roman" w:eastAsia="Times New Roman" w:hAnsi="Times New Roman"/>
                <w:lang w:eastAsia="ru-RU"/>
              </w:rPr>
              <w:t>Гракхов</w:t>
            </w:r>
            <w:proofErr w:type="spellEnd"/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 во благо менее защищённых римлян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Восстание Спартака 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Прослеживать движение войска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Спартака по карте, комментировать события и поступки восставших.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Единовластие Цезаря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Анализировать действия и поступки Юлия Цезаря. 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Объяснять позиции Красса, Помп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9704E2">
              <w:rPr>
                <w:rFonts w:ascii="Times New Roman" w:eastAsia="Times New Roman" w:hAnsi="Times New Roman"/>
                <w:lang w:eastAsia="ru-RU"/>
              </w:rPr>
              <w:t>и сената  в отношении Юлия Цезаря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Установление империи в Риме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Определять причины поражения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сторонников республики.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Составлять кроссворд по одному из пунктов параграфа (на выбор).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Сопоставлять действия Антония и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704E2">
              <w:rPr>
                <w:rFonts w:ascii="Times New Roman" w:eastAsia="Times New Roman" w:hAnsi="Times New Roman"/>
                <w:lang w:eastAsia="ru-RU"/>
              </w:rPr>
              <w:t>Октавиана</w:t>
            </w:r>
            <w:proofErr w:type="spellEnd"/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 в борьбе за власть. 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Объяснять причины завершения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гражданских войн в Риме.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Соседи Римской империи в первые века нашей эры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Показывать на карте территории расселения народов, попавших под власть империи.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Комментировать иллюстрации на страницах учебника.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Составлять задания, вопросы, обмениваться ими.  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Рассказывать о племенах – соседях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Римской империи и их взаимоотношениях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В Риме при императоре Нероне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Осуществлять отбор аргументов в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пользу версий о пожаре в Риме.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Анализировать причины крайнего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своеволия Нерона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Первые христиане и их учение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Рассказывать об условиях появления христианского учения.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Давать объяснение причинам распространения христианства.  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Комментировать и оценивать комплекс моральных норм христиан.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Расцвет империи во </w:t>
            </w: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Сравнивать положение свободного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земледельца, колона и раба. 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Характеризовать период правления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императора Траяна. 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Рассказывать о достижениях империи во II в. н. э. Выделять причины ослабления империи и перехода к обороне границ.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«Вечный город» и его жители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Составить рассказ от лица простого римлянина, богатого римлянина, торговца, сенатора об одном дне в Риме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Римская империя при Константине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Объяснять причины перемен во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внутреннем положении империи.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Сравнивать положение на границах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империи в I в. н. э. и при императоре Константине. 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Обосновывать факт переноса столицы империи.  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FF07CA" w:rsidRDefault="00FF07CA" w:rsidP="00FF07CA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01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bCs/>
                <w:sz w:val="24"/>
                <w:szCs w:val="24"/>
              </w:rPr>
              <w:t>Взятие Рима варварами</w:t>
            </w:r>
          </w:p>
        </w:tc>
        <w:tc>
          <w:tcPr>
            <w:tcW w:w="359" w:type="pct"/>
          </w:tcPr>
          <w:p w:rsidR="00FF07CA" w:rsidRPr="00FF07CA" w:rsidRDefault="00FF07CA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7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Обозначать причины раздела империи на две части.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Рассказывать об исторических деятелях и их поступках. 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Оценивать поступки </w:t>
            </w:r>
            <w:proofErr w:type="spellStart"/>
            <w:r w:rsidRPr="009704E2">
              <w:rPr>
                <w:rFonts w:ascii="Times New Roman" w:eastAsia="Times New Roman" w:hAnsi="Times New Roman"/>
                <w:lang w:eastAsia="ru-RU"/>
              </w:rPr>
              <w:t>Гонория</w:t>
            </w:r>
            <w:proofErr w:type="spellEnd"/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9704E2">
              <w:rPr>
                <w:rFonts w:ascii="Times New Roman" w:eastAsia="Times New Roman" w:hAnsi="Times New Roman"/>
                <w:lang w:eastAsia="ru-RU"/>
              </w:rPr>
              <w:t>Стилихона</w:t>
            </w:r>
            <w:proofErr w:type="spellEnd"/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9704E2">
              <w:rPr>
                <w:rFonts w:ascii="Times New Roman" w:eastAsia="Times New Roman" w:hAnsi="Times New Roman"/>
                <w:lang w:eastAsia="ru-RU"/>
              </w:rPr>
              <w:t>Алариха</w:t>
            </w:r>
            <w:proofErr w:type="spellEnd"/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 и др. с позиции общечеловеческих ценностей.  </w:t>
            </w:r>
          </w:p>
        </w:tc>
      </w:tr>
      <w:tr w:rsidR="006465B6" w:rsidRPr="00FF07CA" w:rsidTr="006465B6">
        <w:tc>
          <w:tcPr>
            <w:tcW w:w="5000" w:type="pct"/>
            <w:gridSpan w:val="6"/>
          </w:tcPr>
          <w:p w:rsidR="006465B6" w:rsidRPr="006465B6" w:rsidRDefault="006465B6" w:rsidP="006465B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465B6">
              <w:rPr>
                <w:rFonts w:ascii="Times New Roman" w:eastAsia="Times New Roman" w:hAnsi="Times New Roman"/>
                <w:b/>
                <w:lang w:eastAsia="ru-RU"/>
              </w:rPr>
              <w:t>ИТОГОВОЕ ПОВТОРЕНИЕ</w:t>
            </w:r>
          </w:p>
        </w:tc>
      </w:tr>
      <w:tr w:rsidR="00FF07CA" w:rsidRPr="00FF07CA" w:rsidTr="00FF07CA">
        <w:tc>
          <w:tcPr>
            <w:tcW w:w="326" w:type="pct"/>
          </w:tcPr>
          <w:p w:rsidR="00FF07CA" w:rsidRPr="006465B6" w:rsidRDefault="006465B6" w:rsidP="006465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5B6">
              <w:rPr>
                <w:rFonts w:ascii="Times New Roman" w:hAnsi="Times New Roman"/>
                <w:sz w:val="24"/>
                <w:szCs w:val="24"/>
              </w:rPr>
              <w:t>67-68.</w:t>
            </w:r>
          </w:p>
        </w:tc>
        <w:tc>
          <w:tcPr>
            <w:tcW w:w="1901" w:type="pct"/>
          </w:tcPr>
          <w:p w:rsidR="00FF07CA" w:rsidRPr="00FF07CA" w:rsidRDefault="006465B6" w:rsidP="00FF07C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>Приз</w:t>
            </w:r>
            <w:r>
              <w:rPr>
                <w:rFonts w:ascii="Times New Roman" w:eastAsia="Times New Roman" w:hAnsi="Times New Roman"/>
                <w:lang w:eastAsia="ru-RU"/>
              </w:rPr>
              <w:t>наки цивилизации Греции и Рима</w:t>
            </w:r>
          </w:p>
        </w:tc>
        <w:tc>
          <w:tcPr>
            <w:tcW w:w="359" w:type="pct"/>
          </w:tcPr>
          <w:p w:rsidR="00FF07CA" w:rsidRPr="00FF07CA" w:rsidRDefault="006465B6" w:rsidP="00FF07C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</w:tcPr>
          <w:p w:rsidR="00FF07CA" w:rsidRPr="00FF07CA" w:rsidRDefault="00DF13FC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31.05</w:t>
            </w:r>
            <w:bookmarkStart w:id="0" w:name="_GoBack"/>
            <w:bookmarkEnd w:id="0"/>
          </w:p>
        </w:tc>
        <w:tc>
          <w:tcPr>
            <w:tcW w:w="504" w:type="pct"/>
          </w:tcPr>
          <w:p w:rsidR="00FF07CA" w:rsidRPr="00FF07CA" w:rsidRDefault="00FF07CA" w:rsidP="00FF07CA">
            <w:pPr>
              <w:snapToGri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Показывать на карте этапы расширения границ Рима. 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Воспроизводить легенды и их нравственный контекст. </w:t>
            </w:r>
          </w:p>
          <w:p w:rsidR="006465B6" w:rsidRPr="009704E2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Приводить примеры высокой гражданственности, патриотизма, </w:t>
            </w:r>
            <w:r w:rsidRPr="00970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свойственных грекам и римлянам. </w:t>
            </w:r>
          </w:p>
          <w:p w:rsidR="00FF07CA" w:rsidRPr="006465B6" w:rsidRDefault="006465B6" w:rsidP="006465B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04E2">
              <w:rPr>
                <w:rFonts w:ascii="Times New Roman" w:eastAsia="Times New Roman" w:hAnsi="Times New Roman"/>
                <w:lang w:eastAsia="ru-RU"/>
              </w:rPr>
              <w:t xml:space="preserve">Рассказывать и показывать достижения Рима в разных областях жизни. </w:t>
            </w:r>
          </w:p>
        </w:tc>
      </w:tr>
    </w:tbl>
    <w:p w:rsidR="00FF07CA" w:rsidRPr="00424F88" w:rsidRDefault="00FF07CA" w:rsidP="00FF07CA">
      <w:pPr>
        <w:tabs>
          <w:tab w:val="left" w:pos="1560"/>
        </w:tabs>
        <w:spacing w:after="0" w:line="360" w:lineRule="auto"/>
        <w:rPr>
          <w:rFonts w:ascii="Times New Roman" w:hAnsi="Times New Roman"/>
          <w:color w:val="1D1B11"/>
          <w:sz w:val="28"/>
          <w:szCs w:val="28"/>
        </w:rPr>
      </w:pPr>
    </w:p>
    <w:p w:rsidR="005670C3" w:rsidRDefault="005670C3"/>
    <w:sectPr w:rsidR="005670C3" w:rsidSect="00D24188">
      <w:pgSz w:w="16838" w:h="11906" w:orient="landscape"/>
      <w:pgMar w:top="849" w:right="851" w:bottom="993" w:left="993" w:header="708" w:footer="14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B768E"/>
    <w:multiLevelType w:val="hybridMultilevel"/>
    <w:tmpl w:val="B4189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07CA"/>
    <w:rsid w:val="00011105"/>
    <w:rsid w:val="000509A7"/>
    <w:rsid w:val="00102158"/>
    <w:rsid w:val="0045541A"/>
    <w:rsid w:val="005670C3"/>
    <w:rsid w:val="006465B6"/>
    <w:rsid w:val="00724E6D"/>
    <w:rsid w:val="008425E4"/>
    <w:rsid w:val="00A302CF"/>
    <w:rsid w:val="00AB09B3"/>
    <w:rsid w:val="00DF13FC"/>
    <w:rsid w:val="00FF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BCD81-DC5D-4D3D-805C-47688799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7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FF07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2318</Words>
  <Characters>13215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школа</cp:lastModifiedBy>
  <cp:revision>6</cp:revision>
  <dcterms:created xsi:type="dcterms:W3CDTF">2020-08-20T06:38:00Z</dcterms:created>
  <dcterms:modified xsi:type="dcterms:W3CDTF">2020-10-25T06:22:00Z</dcterms:modified>
</cp:coreProperties>
</file>